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EDD" w:rsidRPr="0020409F" w:rsidRDefault="00601EDD" w:rsidP="00601EDD">
      <w:pPr>
        <w:jc w:val="center"/>
        <w:rPr>
          <w:rFonts w:ascii="Arial Narrow" w:hAnsi="Arial Narrow" w:cs="Arial"/>
          <w:b/>
          <w:bCs/>
        </w:rPr>
      </w:pPr>
      <w:r w:rsidRPr="0020409F">
        <w:rPr>
          <w:rFonts w:ascii="Arial Narrow" w:hAnsi="Arial Narrow" w:cs="Arial"/>
          <w:b/>
          <w:iCs/>
        </w:rPr>
        <w:t>PONUDBA</w:t>
      </w:r>
    </w:p>
    <w:p w:rsidR="00601EDD" w:rsidRDefault="00601EDD" w:rsidP="00601ED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601EDD" w:rsidRDefault="00601EDD" w:rsidP="00601EDD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601EDD" w:rsidRPr="00281B9D" w:rsidRDefault="00601EDD" w:rsidP="00601EDD">
      <w:pPr>
        <w:jc w:val="both"/>
        <w:rPr>
          <w:rFonts w:ascii="Arial Narrow" w:hAnsi="Arial Narrow" w:cs="Arial"/>
          <w:b/>
          <w:bCs/>
          <w:color w:val="0000FF"/>
        </w:rPr>
      </w:pPr>
      <w:r w:rsidRPr="00281B9D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601EDD" w:rsidRDefault="00601EDD" w:rsidP="00601EDD">
      <w:pPr>
        <w:jc w:val="both"/>
        <w:rPr>
          <w:rFonts w:ascii="Arial Narrow" w:hAnsi="Arial Narrow" w:cs="Arial"/>
          <w:b/>
          <w:bCs/>
        </w:rPr>
      </w:pPr>
    </w:p>
    <w:p w:rsidR="00601EDD" w:rsidRDefault="00601EDD" w:rsidP="00601EDD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601EDD" w:rsidTr="00144B8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01EDD" w:rsidTr="00144B8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01EDD" w:rsidTr="00144B8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01EDD" w:rsidTr="00144B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01EDD" w:rsidTr="00144B8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01EDD" w:rsidTr="00144B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01EDD" w:rsidTr="00144B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01EDD" w:rsidTr="00144B8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01EDD" w:rsidTr="00144B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DD" w:rsidRDefault="00601EDD" w:rsidP="00144B8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601EDD" w:rsidRDefault="00601EDD" w:rsidP="00601EDD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601EDD" w:rsidRDefault="00601EDD" w:rsidP="00601EDD">
      <w:pPr>
        <w:jc w:val="both"/>
        <w:rPr>
          <w:rFonts w:ascii="Arial Narrow" w:hAnsi="Arial Narrow" w:cs="Arial"/>
          <w:sz w:val="22"/>
          <w:szCs w:val="22"/>
        </w:rPr>
      </w:pPr>
    </w:p>
    <w:p w:rsidR="00601EDD" w:rsidRDefault="00601EDD" w:rsidP="00601EDD">
      <w:pPr>
        <w:jc w:val="both"/>
        <w:rPr>
          <w:rFonts w:ascii="Arial Narrow" w:hAnsi="Arial Narrow" w:cs="Arial"/>
        </w:rPr>
      </w:pPr>
    </w:p>
    <w:p w:rsidR="00601EDD" w:rsidRDefault="00601EDD" w:rsidP="00601EDD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601EDD" w:rsidRDefault="00601EDD" w:rsidP="00601EDD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601EDD" w:rsidRDefault="00601EDD" w:rsidP="00601EDD">
      <w:pPr>
        <w:jc w:val="both"/>
        <w:rPr>
          <w:rFonts w:ascii="Arial Narrow" w:hAnsi="Arial Narrow" w:cs="Arial"/>
        </w:rPr>
      </w:pPr>
    </w:p>
    <w:p w:rsidR="00601EDD" w:rsidRPr="00B14698" w:rsidRDefault="00601EDD" w:rsidP="00601ED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5E2C44">
        <w:rPr>
          <w:rFonts w:ascii="Arial Narrow" w:hAnsi="Arial Narrow" w:cs="Arial"/>
        </w:rPr>
        <w:t xml:space="preserve">V skladu  z razpisnimi pogoji po tem javnem naročilu dajemo ponudbo št.  _______________ za izvedbo javnega naročila za:  </w:t>
      </w:r>
      <w:r w:rsidRPr="00576BB5">
        <w:rPr>
          <w:rFonts w:ascii="Arial Narrow" w:hAnsi="Arial Narrow" w:cs="Arial"/>
          <w:b/>
        </w:rPr>
        <w:t>NAKUP BLAZIN ZA OGREVANJE IN HLAJENJE BOLNIKA</w:t>
      </w:r>
    </w:p>
    <w:p w:rsidR="00601EDD" w:rsidRPr="005E2C44" w:rsidRDefault="00601EDD" w:rsidP="00601EDD">
      <w:pPr>
        <w:jc w:val="both"/>
        <w:rPr>
          <w:rFonts w:ascii="Arial Narrow" w:hAnsi="Arial Narrow" w:cs="Arial"/>
        </w:rPr>
      </w:pPr>
    </w:p>
    <w:p w:rsidR="00601EDD" w:rsidRPr="005E2C44" w:rsidRDefault="00601EDD" w:rsidP="00601EDD">
      <w:pPr>
        <w:rPr>
          <w:rFonts w:ascii="Arial Narrow" w:hAnsi="Arial Narrow"/>
          <w:b/>
          <w:bCs/>
        </w:rPr>
      </w:pPr>
    </w:p>
    <w:p w:rsidR="00601EDD" w:rsidRPr="00723479" w:rsidRDefault="00601EDD" w:rsidP="00601EDD">
      <w:pPr>
        <w:jc w:val="both"/>
        <w:rPr>
          <w:rFonts w:ascii="Arial Narrow" w:hAnsi="Arial Narrow"/>
        </w:rPr>
      </w:pPr>
      <w:r w:rsidRPr="00723479">
        <w:rPr>
          <w:rFonts w:ascii="Arial Narrow" w:hAnsi="Arial Narrow"/>
          <w:bCs/>
        </w:rPr>
        <w:t xml:space="preserve">Končne ponudbene vrednosti za posamezne sklope z DDV so razvidne iz PREDRAČUNA </w:t>
      </w:r>
      <w:r w:rsidRPr="00723479">
        <w:rPr>
          <w:rFonts w:ascii="Arial Narrow" w:hAnsi="Arial Narrow"/>
          <w:sz w:val="22"/>
          <w:szCs w:val="22"/>
        </w:rPr>
        <w:t>845080110-</w:t>
      </w:r>
      <w:r>
        <w:rPr>
          <w:rFonts w:ascii="Arial Narrow" w:hAnsi="Arial Narrow"/>
          <w:sz w:val="22"/>
          <w:szCs w:val="22"/>
        </w:rPr>
        <w:t>057</w:t>
      </w:r>
      <w:r w:rsidRPr="00723479">
        <w:rPr>
          <w:rFonts w:ascii="Arial Narrow" w:hAnsi="Arial Narrow"/>
          <w:sz w:val="22"/>
          <w:szCs w:val="22"/>
        </w:rPr>
        <w:t>-21_001</w:t>
      </w:r>
      <w:r w:rsidRPr="00723479">
        <w:rPr>
          <w:rFonts w:ascii="Arial Narrow" w:hAnsi="Arial Narrow"/>
          <w:bCs/>
        </w:rPr>
        <w:t>.</w:t>
      </w:r>
    </w:p>
    <w:p w:rsidR="00601EDD" w:rsidRDefault="00601EDD" w:rsidP="00601EDD">
      <w:pPr>
        <w:jc w:val="both"/>
        <w:rPr>
          <w:rFonts w:ascii="Arial Narrow" w:hAnsi="Arial Narrow" w:cs="Arial"/>
        </w:rPr>
      </w:pPr>
    </w:p>
    <w:p w:rsidR="00601EDD" w:rsidRDefault="00601EDD" w:rsidP="00601ED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 ter vsi dani popusti in DDV.</w:t>
      </w:r>
    </w:p>
    <w:p w:rsidR="00601EDD" w:rsidRDefault="00601EDD" w:rsidP="00601EDD">
      <w:pPr>
        <w:jc w:val="both"/>
        <w:rPr>
          <w:rFonts w:ascii="Arial Narrow" w:hAnsi="Arial Narrow" w:cs="Arial"/>
        </w:rPr>
      </w:pPr>
    </w:p>
    <w:p w:rsidR="00601EDD" w:rsidRDefault="00601EDD" w:rsidP="00601ED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601EDD" w:rsidRDefault="00601EDD" w:rsidP="00601EDD">
      <w:pPr>
        <w:jc w:val="both"/>
        <w:rPr>
          <w:rFonts w:ascii="Arial Narrow" w:hAnsi="Arial Narrow" w:cs="Arial"/>
        </w:rPr>
      </w:pPr>
    </w:p>
    <w:p w:rsidR="00601EDD" w:rsidRDefault="00601EDD" w:rsidP="00601EDD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30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4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2022</w:t>
      </w:r>
      <w:r w:rsidRPr="004E04CE">
        <w:rPr>
          <w:rFonts w:ascii="Arial Narrow" w:hAnsi="Arial Narrow" w:cs="Arial"/>
          <w:b/>
          <w:u w:val="single"/>
        </w:rPr>
        <w:t>.</w:t>
      </w:r>
    </w:p>
    <w:p w:rsidR="00601EDD" w:rsidRDefault="00601EDD" w:rsidP="00601EDD">
      <w:pPr>
        <w:jc w:val="both"/>
        <w:rPr>
          <w:rFonts w:ascii="Arial Narrow" w:hAnsi="Arial Narrow"/>
          <w:sz w:val="22"/>
          <w:szCs w:val="22"/>
        </w:rPr>
      </w:pPr>
    </w:p>
    <w:p w:rsidR="00601EDD" w:rsidRPr="007F3094" w:rsidRDefault="00601EDD" w:rsidP="00601EDD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Ponudnik priloži: </w:t>
      </w:r>
      <w:r w:rsidRPr="004E04CE">
        <w:rPr>
          <w:rFonts w:ascii="Arial Narrow" w:hAnsi="Arial Narrow"/>
          <w:sz w:val="20"/>
          <w:szCs w:val="20"/>
          <w:u w:val="single"/>
        </w:rPr>
        <w:t>izpolnjen in potrjen izpis predračuna</w:t>
      </w:r>
      <w:r w:rsidRPr="004E04CE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color w:val="000000" w:themeColor="text1"/>
          <w:sz w:val="22"/>
          <w:szCs w:val="22"/>
        </w:rPr>
        <w:t>845080110-057</w:t>
      </w:r>
      <w:r w:rsidRPr="00F95DCF">
        <w:rPr>
          <w:rFonts w:ascii="Arial Narrow" w:hAnsi="Arial Narrow"/>
          <w:b/>
          <w:color w:val="000000" w:themeColor="text1"/>
          <w:sz w:val="22"/>
          <w:szCs w:val="22"/>
        </w:rPr>
        <w:t>-21.xlsx</w:t>
      </w:r>
      <w:r w:rsidRPr="00F95DCF">
        <w:rPr>
          <w:rFonts w:ascii="Arial Narrow" w:hAnsi="Arial Narrow"/>
          <w:color w:val="000000" w:themeColor="text1"/>
          <w:sz w:val="20"/>
          <w:szCs w:val="20"/>
        </w:rPr>
        <w:t>,</w:t>
      </w:r>
      <w:r w:rsidRPr="00860707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  <w:r w:rsidRPr="004E04CE">
        <w:rPr>
          <w:rFonts w:ascii="Arial Narrow" w:hAnsi="Arial Narrow"/>
          <w:sz w:val="20"/>
          <w:szCs w:val="20"/>
        </w:rPr>
        <w:t>kataloški material (tekstovni in slikovni) iz katerega je nedvoumno viden opis proizvoda. K ponudbi mora biti priloženo kazalo po katerem lahko kupec v priloženem kataloškem materialu najde ponujene proizvode.</w:t>
      </w: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 </w:t>
      </w:r>
    </w:p>
    <w:p w:rsidR="00601EDD" w:rsidRDefault="00601EDD" w:rsidP="00601EDD">
      <w:pPr>
        <w:jc w:val="center"/>
        <w:rPr>
          <w:rFonts w:ascii="Arial Narrow" w:hAnsi="Arial Narrow"/>
          <w:b/>
          <w:bCs/>
          <w:iCs/>
          <w:color w:val="000000" w:themeColor="text1"/>
          <w:u w:val="single"/>
        </w:rPr>
      </w:pPr>
    </w:p>
    <w:p w:rsidR="00601EDD" w:rsidRDefault="00601EDD" w:rsidP="00601EDD">
      <w:pPr>
        <w:jc w:val="center"/>
        <w:rPr>
          <w:rFonts w:ascii="Arial Narrow" w:hAnsi="Arial Narrow"/>
          <w:b/>
          <w:bCs/>
          <w:iCs/>
          <w:color w:val="000000" w:themeColor="text1"/>
          <w:u w:val="single"/>
        </w:rPr>
      </w:pPr>
    </w:p>
    <w:p w:rsidR="009E03EA" w:rsidRDefault="009E03EA" w:rsidP="009E03EA">
      <w:pPr>
        <w:jc w:val="both"/>
        <w:rPr>
          <w:rFonts w:ascii="Arial Narrow" w:hAnsi="Arial Narrow"/>
        </w:rPr>
      </w:pPr>
      <w:bookmarkStart w:id="0" w:name="_GoBack"/>
      <w:bookmarkEnd w:id="0"/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C7F67"/>
    <w:rsid w:val="00136F6D"/>
    <w:rsid w:val="00601EDD"/>
    <w:rsid w:val="00660629"/>
    <w:rsid w:val="009E03EA"/>
    <w:rsid w:val="00AD7D4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Špela Pipan</cp:lastModifiedBy>
  <cp:revision>6</cp:revision>
  <dcterms:created xsi:type="dcterms:W3CDTF">2018-04-05T07:41:00Z</dcterms:created>
  <dcterms:modified xsi:type="dcterms:W3CDTF">2021-10-13T12:53:00Z</dcterms:modified>
</cp:coreProperties>
</file>